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7A94D" w14:textId="77777777" w:rsidR="002965C3" w:rsidRDefault="002965C3"/>
    <w:p w14:paraId="53E6D699" w14:textId="77777777" w:rsidR="002965C3" w:rsidRDefault="00000000">
      <w:pPr>
        <w:jc w:val="center"/>
      </w:pPr>
      <w:r>
        <w:rPr>
          <w:rFonts w:ascii="Arial" w:hAnsi="Arial"/>
          <w:b/>
          <w:sz w:val="44"/>
        </w:rPr>
        <w:t>TALLER: APRENDIZAJE NO SUPERVISADO</w:t>
      </w:r>
    </w:p>
    <w:p w14:paraId="59C38D70" w14:textId="77777777" w:rsidR="002965C3" w:rsidRDefault="00000000">
      <w:pPr>
        <w:jc w:val="center"/>
      </w:pPr>
      <w:r>
        <w:rPr>
          <w:rFonts w:ascii="Arial" w:hAnsi="Arial"/>
          <w:sz w:val="28"/>
        </w:rPr>
        <w:t>Aplicacion de Clustering con K-Means</w:t>
      </w:r>
    </w:p>
    <w:p w14:paraId="3E15E412" w14:textId="77777777" w:rsidR="002965C3" w:rsidRDefault="002965C3"/>
    <w:p w14:paraId="68DB4CF8" w14:textId="77777777" w:rsidR="002965C3" w:rsidRDefault="002965C3"/>
    <w:p w14:paraId="4024BC68" w14:textId="77777777" w:rsidR="002965C3" w:rsidRDefault="00000000">
      <w:pPr>
        <w:jc w:val="center"/>
      </w:pPr>
      <w:r>
        <w:rPr>
          <w:rFonts w:ascii="Arial" w:hAnsi="Arial"/>
          <w:b/>
          <w:sz w:val="32"/>
        </w:rPr>
        <w:t>Machine Learning</w:t>
      </w:r>
    </w:p>
    <w:p w14:paraId="5C5CB45A" w14:textId="77777777" w:rsidR="002965C3" w:rsidRDefault="00000000">
      <w:pPr>
        <w:jc w:val="center"/>
      </w:pPr>
      <w:r>
        <w:rPr>
          <w:rFonts w:ascii="Arial" w:hAnsi="Arial"/>
          <w:sz w:val="28"/>
        </w:rPr>
        <w:t>NRC-200</w:t>
      </w:r>
    </w:p>
    <w:p w14:paraId="6B7FC0FA" w14:textId="77777777" w:rsidR="002965C3" w:rsidRDefault="00000000">
      <w:pPr>
        <w:jc w:val="center"/>
      </w:pPr>
      <w:r>
        <w:rPr>
          <w:rFonts w:ascii="Arial" w:hAnsi="Arial"/>
          <w:sz w:val="28"/>
        </w:rPr>
        <w:t>Semana 4</w:t>
      </w:r>
    </w:p>
    <w:p w14:paraId="1F1B2052" w14:textId="77777777" w:rsidR="002965C3" w:rsidRDefault="002965C3"/>
    <w:p w14:paraId="6EB3BA09" w14:textId="77777777" w:rsidR="002965C3" w:rsidRDefault="002965C3"/>
    <w:p w14:paraId="7FF4D9B6" w14:textId="77777777" w:rsidR="002965C3" w:rsidRDefault="002965C3"/>
    <w:p w14:paraId="6F511147" w14:textId="77777777" w:rsidR="002965C3" w:rsidRDefault="00000000">
      <w:pPr>
        <w:jc w:val="center"/>
      </w:pPr>
      <w:r>
        <w:rPr>
          <w:rFonts w:ascii="Arial" w:hAnsi="Arial"/>
          <w:sz w:val="24"/>
        </w:rPr>
        <w:t>Presentado por:</w:t>
      </w:r>
    </w:p>
    <w:p w14:paraId="1410BBDE" w14:textId="77777777" w:rsidR="002965C3" w:rsidRDefault="00000000">
      <w:pPr>
        <w:jc w:val="center"/>
      </w:pPr>
      <w:r>
        <w:rPr>
          <w:rFonts w:ascii="Arial" w:hAnsi="Arial"/>
          <w:b/>
          <w:sz w:val="28"/>
        </w:rPr>
        <w:t>Alexander Oviedo Fadul</w:t>
      </w:r>
    </w:p>
    <w:p w14:paraId="6103FCDA" w14:textId="77777777" w:rsidR="002965C3" w:rsidRDefault="002965C3"/>
    <w:p w14:paraId="710822CA" w14:textId="77777777" w:rsidR="002965C3" w:rsidRDefault="002965C3"/>
    <w:p w14:paraId="602B994A" w14:textId="77777777" w:rsidR="002965C3" w:rsidRDefault="00000000">
      <w:pPr>
        <w:jc w:val="center"/>
      </w:pPr>
      <w:r>
        <w:rPr>
          <w:rFonts w:ascii="Arial" w:hAnsi="Arial"/>
          <w:sz w:val="24"/>
        </w:rPr>
        <w:t>Docente:</w:t>
      </w:r>
    </w:p>
    <w:p w14:paraId="03A49A1B" w14:textId="77777777" w:rsidR="002965C3" w:rsidRDefault="00000000">
      <w:pPr>
        <w:jc w:val="center"/>
      </w:pPr>
      <w:r>
        <w:rPr>
          <w:rFonts w:ascii="Arial" w:hAnsi="Arial"/>
          <w:sz w:val="28"/>
        </w:rPr>
        <w:t>Rodolfo Antonio Muriel Rodriguez</w:t>
      </w:r>
    </w:p>
    <w:p w14:paraId="5CB8B8B3" w14:textId="77777777" w:rsidR="002965C3" w:rsidRDefault="002965C3"/>
    <w:p w14:paraId="3592A264" w14:textId="77777777" w:rsidR="002965C3" w:rsidRDefault="002965C3"/>
    <w:p w14:paraId="556C975D" w14:textId="77777777" w:rsidR="002965C3" w:rsidRDefault="002965C3"/>
    <w:p w14:paraId="41F7BE1A" w14:textId="77777777" w:rsidR="002965C3" w:rsidRDefault="00000000">
      <w:pPr>
        <w:jc w:val="center"/>
      </w:pPr>
      <w:r>
        <w:rPr>
          <w:rFonts w:ascii="Arial" w:hAnsi="Arial"/>
          <w:b/>
          <w:sz w:val="24"/>
        </w:rPr>
        <w:t>CORPORACION UNIVERSITARIA MINUTO DE DIOS</w:t>
      </w:r>
    </w:p>
    <w:p w14:paraId="5844B3D3" w14:textId="5C8C983D" w:rsidR="002965C3" w:rsidRDefault="004D2BB5">
      <w:pPr>
        <w:jc w:val="center"/>
      </w:pPr>
      <w:r>
        <w:rPr>
          <w:rFonts w:ascii="Arial" w:hAnsi="Arial"/>
          <w:sz w:val="24"/>
        </w:rPr>
        <w:t xml:space="preserve">Esp. </w:t>
      </w:r>
      <w:proofErr w:type="spellStart"/>
      <w:r>
        <w:rPr>
          <w:rFonts w:ascii="Arial" w:hAnsi="Arial"/>
          <w:sz w:val="24"/>
        </w:rPr>
        <w:t>Inteligencia</w:t>
      </w:r>
      <w:proofErr w:type="spellEnd"/>
      <w:r>
        <w:rPr>
          <w:rFonts w:ascii="Arial" w:hAnsi="Arial"/>
          <w:sz w:val="24"/>
        </w:rPr>
        <w:t xml:space="preserve"> Artificial</w:t>
      </w:r>
    </w:p>
    <w:p w14:paraId="29DAF7AB" w14:textId="397E9C6F" w:rsidR="002965C3" w:rsidRDefault="00000000" w:rsidP="00D610B7">
      <w:pPr>
        <w:jc w:val="center"/>
      </w:pPr>
      <w:proofErr w:type="spellStart"/>
      <w:r>
        <w:rPr>
          <w:rFonts w:ascii="Arial" w:hAnsi="Arial"/>
          <w:sz w:val="24"/>
        </w:rPr>
        <w:t>Febrero</w:t>
      </w:r>
      <w:proofErr w:type="spellEnd"/>
      <w:r>
        <w:rPr>
          <w:rFonts w:ascii="Arial" w:hAnsi="Arial"/>
          <w:sz w:val="24"/>
        </w:rPr>
        <w:t xml:space="preserve"> 2026</w:t>
      </w:r>
    </w:p>
    <w:p w14:paraId="505C1EC8" w14:textId="77777777" w:rsidR="002965C3" w:rsidRDefault="00000000">
      <w:pPr>
        <w:jc w:val="center"/>
      </w:pPr>
      <w:r>
        <w:rPr>
          <w:rFonts w:ascii="Arial" w:hAnsi="Arial"/>
          <w:b/>
          <w:sz w:val="32"/>
        </w:rPr>
        <w:lastRenderedPageBreak/>
        <w:t>ENLACE AL NOTEBOOK EN GOOGLE COLAB</w:t>
      </w:r>
    </w:p>
    <w:p w14:paraId="7915B951" w14:textId="77777777" w:rsidR="002965C3" w:rsidRDefault="002965C3"/>
    <w:p w14:paraId="51735063" w14:textId="77777777" w:rsidR="002965C3" w:rsidRDefault="002965C3"/>
    <w:p w14:paraId="4FDFB876" w14:textId="77777777" w:rsidR="002965C3" w:rsidRDefault="00000000">
      <w:pPr>
        <w:jc w:val="both"/>
      </w:pPr>
      <w:r>
        <w:rPr>
          <w:rFonts w:ascii="Arial" w:hAnsi="Arial"/>
          <w:sz w:val="24"/>
        </w:rPr>
        <w:t>El taller completo de aprendizaje no supervisado se encuentra disponible en Google Colab. Para acceder al notebook con el codigo fuente, comentarios explicativos y visualizaciones, utilice el siguiente enlace:</w:t>
      </w:r>
    </w:p>
    <w:p w14:paraId="54B4602E" w14:textId="77777777" w:rsidR="002965C3" w:rsidRDefault="002965C3"/>
    <w:p w14:paraId="26DAB255" w14:textId="61C64D76" w:rsidR="002965C3" w:rsidRDefault="004D2BB5">
      <w:pPr>
        <w:jc w:val="center"/>
      </w:pPr>
      <w:hyperlink r:id="rId6" w:history="1">
        <w:r w:rsidR="00000000" w:rsidRPr="004D2BB5">
          <w:rPr>
            <w:rStyle w:val="Hipervnculo"/>
            <w:rFonts w:ascii="Courier New" w:hAnsi="Courier New"/>
            <w:b/>
            <w:sz w:val="28"/>
          </w:rPr>
          <w:t>[ENLACE DE GOOGLE COLAB]</w:t>
        </w:r>
      </w:hyperlink>
    </w:p>
    <w:p w14:paraId="153A31E3" w14:textId="77777777" w:rsidR="002965C3" w:rsidRDefault="002965C3"/>
    <w:p w14:paraId="74989439" w14:textId="77777777" w:rsidR="002965C3" w:rsidRDefault="002965C3"/>
    <w:p w14:paraId="1C7B48D8" w14:textId="77777777" w:rsidR="002965C3" w:rsidRDefault="00000000">
      <w:r>
        <w:rPr>
          <w:rFonts w:ascii="Arial" w:hAnsi="Arial"/>
          <w:b/>
          <w:sz w:val="24"/>
        </w:rPr>
        <w:t>Contenido del Taller:</w:t>
      </w:r>
    </w:p>
    <w:p w14:paraId="40A63CCB" w14:textId="77777777" w:rsidR="002965C3" w:rsidRDefault="00000000">
      <w:pPr>
        <w:pStyle w:val="Listaconvietas"/>
      </w:pPr>
      <w:r>
        <w:rPr>
          <w:rFonts w:ascii="Arial" w:hAnsi="Arial"/>
        </w:rPr>
        <w:t>Portada e informacion del estudiante</w:t>
      </w:r>
    </w:p>
    <w:p w14:paraId="447705AC" w14:textId="77777777" w:rsidR="002965C3" w:rsidRDefault="00000000">
      <w:pPr>
        <w:pStyle w:val="Listaconvietas"/>
      </w:pPr>
      <w:r>
        <w:rPr>
          <w:rFonts w:ascii="Arial" w:hAnsi="Arial"/>
        </w:rPr>
        <w:t>Preguntas orientadoras sobre aprendizaje no supervisado</w:t>
      </w:r>
    </w:p>
    <w:p w14:paraId="25216DBB" w14:textId="77777777" w:rsidR="002965C3" w:rsidRDefault="00000000">
      <w:pPr>
        <w:pStyle w:val="Listaconvietas"/>
      </w:pPr>
      <w:r>
        <w:rPr>
          <w:rFonts w:ascii="Arial" w:hAnsi="Arial"/>
        </w:rPr>
        <w:t>Configuracion del entorno e importacion de librerias</w:t>
      </w:r>
    </w:p>
    <w:p w14:paraId="0E7B5509" w14:textId="77777777" w:rsidR="002965C3" w:rsidRDefault="00000000">
      <w:pPr>
        <w:pStyle w:val="Listaconvietas"/>
      </w:pPr>
      <w:r>
        <w:rPr>
          <w:rFonts w:ascii="Arial" w:hAnsi="Arial"/>
        </w:rPr>
        <w:t>Carga y exploracion del dataset Adult Census Income</w:t>
      </w:r>
    </w:p>
    <w:p w14:paraId="2C79F34B" w14:textId="77777777" w:rsidR="002965C3" w:rsidRDefault="00000000">
      <w:pPr>
        <w:pStyle w:val="Listaconvietas"/>
      </w:pPr>
      <w:r>
        <w:rPr>
          <w:rFonts w:ascii="Arial" w:hAnsi="Arial"/>
        </w:rPr>
        <w:t>Preparacion de datos para clustering (estandarizacion)</w:t>
      </w:r>
    </w:p>
    <w:p w14:paraId="5D77407D" w14:textId="77777777" w:rsidR="002965C3" w:rsidRDefault="00000000">
      <w:pPr>
        <w:pStyle w:val="Listaconvietas"/>
      </w:pPr>
      <w:r>
        <w:rPr>
          <w:rFonts w:ascii="Arial" w:hAnsi="Arial"/>
        </w:rPr>
        <w:t>Determinacion del numero optimo de clusters (Metodo del Codo, Silueta)</w:t>
      </w:r>
    </w:p>
    <w:p w14:paraId="42F1D6BF" w14:textId="77777777" w:rsidR="002965C3" w:rsidRDefault="00000000">
      <w:pPr>
        <w:pStyle w:val="Listaconvietas"/>
      </w:pPr>
      <w:r>
        <w:rPr>
          <w:rFonts w:ascii="Arial" w:hAnsi="Arial"/>
        </w:rPr>
        <w:t>Entrenamiento del modelo K-Means</w:t>
      </w:r>
    </w:p>
    <w:p w14:paraId="52C84756" w14:textId="77777777" w:rsidR="002965C3" w:rsidRDefault="00000000">
      <w:pPr>
        <w:pStyle w:val="Listaconvietas"/>
      </w:pPr>
      <w:r>
        <w:rPr>
          <w:rFonts w:ascii="Arial" w:hAnsi="Arial"/>
        </w:rPr>
        <w:t>Visualizacion de resultados con PCA</w:t>
      </w:r>
    </w:p>
    <w:p w14:paraId="686581EF" w14:textId="77777777" w:rsidR="002965C3" w:rsidRDefault="00000000">
      <w:pPr>
        <w:pStyle w:val="Listaconvietas"/>
      </w:pPr>
      <w:r>
        <w:rPr>
          <w:rFonts w:ascii="Arial" w:hAnsi="Arial"/>
        </w:rPr>
        <w:t>Interpretacion de los clusters identificados</w:t>
      </w:r>
    </w:p>
    <w:p w14:paraId="1936A9E8" w14:textId="77777777" w:rsidR="002965C3" w:rsidRDefault="00000000">
      <w:pPr>
        <w:pStyle w:val="Listaconvietas"/>
      </w:pPr>
      <w:r>
        <w:rPr>
          <w:rFonts w:ascii="Arial" w:hAnsi="Arial"/>
        </w:rPr>
        <w:t>Conclusiones reflexivas</w:t>
      </w:r>
    </w:p>
    <w:p w14:paraId="6120FB53" w14:textId="77777777" w:rsidR="002965C3" w:rsidRDefault="00000000">
      <w:pPr>
        <w:pStyle w:val="Listaconvietas"/>
      </w:pPr>
      <w:r>
        <w:rPr>
          <w:rFonts w:ascii="Arial" w:hAnsi="Arial"/>
        </w:rPr>
        <w:t>Referencias bibliograficas en formato APA</w:t>
      </w:r>
    </w:p>
    <w:p w14:paraId="49569B62" w14:textId="77777777" w:rsidR="002965C3" w:rsidRDefault="002965C3"/>
    <w:p w14:paraId="1A93DE96" w14:textId="77777777" w:rsidR="002965C3" w:rsidRDefault="002965C3"/>
    <w:p w14:paraId="35CEEE1E" w14:textId="77777777" w:rsidR="002965C3" w:rsidRDefault="00000000">
      <w:r>
        <w:rPr>
          <w:rFonts w:ascii="Arial" w:hAnsi="Arial"/>
          <w:b/>
          <w:sz w:val="24"/>
        </w:rPr>
        <w:t>Tecnicas de Machine Learning aplicadas:</w:t>
      </w:r>
    </w:p>
    <w:p w14:paraId="5E91D5A1" w14:textId="77777777" w:rsidR="002965C3" w:rsidRDefault="00000000">
      <w:pPr>
        <w:pStyle w:val="Listaconvietas"/>
      </w:pPr>
      <w:r>
        <w:rPr>
          <w:rFonts w:ascii="Arial" w:hAnsi="Arial"/>
        </w:rPr>
        <w:t>K-Means Clustering - Segmentacion de datos</w:t>
      </w:r>
    </w:p>
    <w:p w14:paraId="1BBD6E70" w14:textId="77777777" w:rsidR="002965C3" w:rsidRDefault="00000000">
      <w:pPr>
        <w:pStyle w:val="Listaconvietas"/>
      </w:pPr>
      <w:r>
        <w:rPr>
          <w:rFonts w:ascii="Arial" w:hAnsi="Arial"/>
        </w:rPr>
        <w:t>Estandarizacion - Normalizacion de variables</w:t>
      </w:r>
    </w:p>
    <w:p w14:paraId="4D427635" w14:textId="77777777" w:rsidR="002965C3" w:rsidRDefault="00000000">
      <w:pPr>
        <w:pStyle w:val="Listaconvietas"/>
      </w:pPr>
      <w:r>
        <w:rPr>
          <w:rFonts w:ascii="Arial" w:hAnsi="Arial"/>
        </w:rPr>
        <w:t>PCA - Reduccion de dimensionalidad</w:t>
      </w:r>
    </w:p>
    <w:p w14:paraId="09BDBFF3" w14:textId="77777777" w:rsidR="002965C3" w:rsidRDefault="00000000">
      <w:pPr>
        <w:pStyle w:val="Listaconvietas"/>
      </w:pPr>
      <w:r>
        <w:rPr>
          <w:rFonts w:ascii="Arial" w:hAnsi="Arial"/>
        </w:rPr>
        <w:t>Metodo del Codo - Seleccion de K optimo</w:t>
      </w:r>
    </w:p>
    <w:p w14:paraId="4F7987F2" w14:textId="77777777" w:rsidR="002965C3" w:rsidRDefault="00000000">
      <w:pPr>
        <w:pStyle w:val="Listaconvietas"/>
      </w:pPr>
      <w:r>
        <w:rPr>
          <w:rFonts w:ascii="Arial" w:hAnsi="Arial"/>
        </w:rPr>
        <w:t>Coeficiente de Silueta - Evaluacion de calidad</w:t>
      </w:r>
    </w:p>
    <w:sectPr w:rsidR="002965C3" w:rsidSect="00034616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10081385">
    <w:abstractNumId w:val="8"/>
  </w:num>
  <w:num w:numId="2" w16cid:durableId="391544103">
    <w:abstractNumId w:val="6"/>
  </w:num>
  <w:num w:numId="3" w16cid:durableId="416825499">
    <w:abstractNumId w:val="5"/>
  </w:num>
  <w:num w:numId="4" w16cid:durableId="663701155">
    <w:abstractNumId w:val="4"/>
  </w:num>
  <w:num w:numId="5" w16cid:durableId="2098356356">
    <w:abstractNumId w:val="7"/>
  </w:num>
  <w:num w:numId="6" w16cid:durableId="1888878641">
    <w:abstractNumId w:val="3"/>
  </w:num>
  <w:num w:numId="7" w16cid:durableId="1603996618">
    <w:abstractNumId w:val="2"/>
  </w:num>
  <w:num w:numId="8" w16cid:durableId="832574338">
    <w:abstractNumId w:val="1"/>
  </w:num>
  <w:num w:numId="9" w16cid:durableId="704216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5395"/>
    <w:rsid w:val="0029639D"/>
    <w:rsid w:val="002965C3"/>
    <w:rsid w:val="00326F90"/>
    <w:rsid w:val="004D2BB5"/>
    <w:rsid w:val="00AA1D8D"/>
    <w:rsid w:val="00B47730"/>
    <w:rsid w:val="00CB0664"/>
    <w:rsid w:val="00D610B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44D6AF"/>
  <w14:defaultImageDpi w14:val="300"/>
  <w15:docId w15:val="{E866D6E1-DA2C-7E45-9418-0D18FC14D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4D2BB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D2B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olab.research.google.com/drive/18ZWVoc5ICXusC45SA3KY73-0EsWn_1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1230</Characters>
  <Application>Microsoft Office Word</Application>
  <DocSecurity>0</DocSecurity>
  <Lines>55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Alexander Oviedo Fadul</cp:lastModifiedBy>
  <cp:revision>3</cp:revision>
  <dcterms:created xsi:type="dcterms:W3CDTF">2013-12-23T23:15:00Z</dcterms:created>
  <dcterms:modified xsi:type="dcterms:W3CDTF">2026-02-10T03:39:00Z</dcterms:modified>
  <cp:category/>
</cp:coreProperties>
</file>